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39" w:rsidRDefault="00BE3A39" w:rsidP="00A36394">
      <w:r w:rsidRPr="00BE3A39">
        <w:rPr>
          <w:rFonts w:asciiTheme="minorHAnsi" w:hAnsiTheme="minorHAnsi"/>
          <w:b/>
          <w:noProof/>
          <w:sz w:val="24"/>
          <w:szCs w:val="24"/>
        </w:rPr>
        <mc:AlternateContent>
          <mc:Choice Requires="wps">
            <w:drawing>
              <wp:anchor distT="45720" distB="45720" distL="114300" distR="114300" simplePos="0" relativeHeight="251661312" behindDoc="0" locked="0" layoutInCell="1" allowOverlap="1" wp14:anchorId="395EE592" wp14:editId="0899D5C7">
                <wp:simplePos x="0" y="0"/>
                <wp:positionH relativeFrom="column">
                  <wp:posOffset>3985260</wp:posOffset>
                </wp:positionH>
                <wp:positionV relativeFrom="paragraph">
                  <wp:posOffset>381000</wp:posOffset>
                </wp:positionV>
                <wp:extent cx="29337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8140"/>
                        </a:xfrm>
                        <a:prstGeom prst="rect">
                          <a:avLst/>
                        </a:prstGeom>
                        <a:solidFill>
                          <a:srgbClr val="FFFFFF"/>
                        </a:solidFill>
                        <a:ln w="9525">
                          <a:noFill/>
                          <a:miter lim="800000"/>
                          <a:headEnd/>
                          <a:tailEnd/>
                        </a:ln>
                      </wps:spPr>
                      <wps:txbx>
                        <w:txbxContent>
                          <w:p w:rsidR="00BE3A39" w:rsidRPr="00BE3A39" w:rsidRDefault="00BE3A39">
                            <w:pPr>
                              <w:rPr>
                                <w:rFonts w:ascii="Comic Sans MS" w:hAnsi="Comic Sans MS"/>
                                <w:i/>
                                <w:color w:val="009999"/>
                                <w:sz w:val="20"/>
                                <w:szCs w:val="20"/>
                              </w:rPr>
                            </w:pPr>
                            <w:r w:rsidRPr="00BE3A39">
                              <w:rPr>
                                <w:rFonts w:ascii="Comic Sans MS" w:hAnsi="Comic Sans MS"/>
                                <w:i/>
                                <w:color w:val="009999"/>
                                <w:sz w:val="20"/>
                                <w:szCs w:val="20"/>
                              </w:rPr>
                              <w:t>Counseling and education for the whole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EE592" id="_x0000_t202" coordsize="21600,21600" o:spt="202" path="m,l,21600r21600,l21600,xe">
                <v:stroke joinstyle="miter"/>
                <v:path gradientshapeok="t" o:connecttype="rect"/>
              </v:shapetype>
              <v:shape id="Text Box 2" o:spid="_x0000_s1026" type="#_x0000_t202" style="position:absolute;margin-left:313.8pt;margin-top:30pt;width:231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NtHwIAABs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FpQYprFE&#10;T2II5AMMpIjq9NaXGPRoMSwMeI1VTpl6+wD8pycGth0ze3HnHPSdYA2ym8aX2dXTEcdHkLr/Ag1+&#10;ww4BEtDQOh2lQzEIomOVTpfKRCocL4vVbHaTo4ujb7ZYTuepdBkrn19b58MnAZrEQ0UdVj6hs+OD&#10;D5ENK59D4mcelGx2UqlkuH29VY4cGXbJLq2UwKswZUhf0dWiWCRkA/F9aiAtA3axkrqiyzyusa+i&#10;Gh9Nk0ICk2o8IxNlzvJERUZtwlAPGBg1q6E5oVAOxm7F6cJDB+43JT12akX9rwNzghL12aDYq+kc&#10;1SAhGfPFTYGGu/bU1x5mOEJVNFAyHrchjUPUwcAdFqWVSa8XJmeu2IFJxvO0xBa/tlPUy0xv/gAA&#10;AP//AwBQSwMEFAAGAAgAAAAhANtX1JjeAAAACwEAAA8AAABkcnMvZG93bnJldi54bWxMj81OwzAQ&#10;hO9IvIO1lbgg6rQqThviVIAE4tqfB3DibRI1Xkex26Rvz/YEt9nd0ew3+XZynbjiEFpPGhbzBARS&#10;5W1LtYbj4etlDSJEQ9Z0nlDDDQNsi8eH3GTWj7TD6z7WgkMoZEZDE2OfSRmqBp0Jc98j8e3kB2ci&#10;j0Mt7WBGDnedXCaJks60xB8a0+Nng9V5f3EaTj/j8+tmLL/jMd2t1Idp09LftH6aTe9vICJO8c8M&#10;d3xGh4KZSn8hG0SnQS1TxVYWCXe6G5L1hjclq4VagSxy+b9D8QsAAP//AwBQSwECLQAUAAYACAAA&#10;ACEAtoM4kv4AAADhAQAAEwAAAAAAAAAAAAAAAAAAAAAAW0NvbnRlbnRfVHlwZXNdLnhtbFBLAQIt&#10;ABQABgAIAAAAIQA4/SH/1gAAAJQBAAALAAAAAAAAAAAAAAAAAC8BAABfcmVscy8ucmVsc1BLAQIt&#10;ABQABgAIAAAAIQCqaINtHwIAABsEAAAOAAAAAAAAAAAAAAAAAC4CAABkcnMvZTJvRG9jLnhtbFBL&#10;AQItABQABgAIAAAAIQDbV9SY3gAAAAsBAAAPAAAAAAAAAAAAAAAAAHkEAABkcnMvZG93bnJldi54&#10;bWxQSwUGAAAAAAQABADzAAAAhAUAAAAA&#10;" stroked="f">
                <v:textbox>
                  <w:txbxContent>
                    <w:p w:rsidR="00BE3A39" w:rsidRPr="00BE3A39" w:rsidRDefault="00BE3A39">
                      <w:pPr>
                        <w:rPr>
                          <w:rFonts w:ascii="Comic Sans MS" w:hAnsi="Comic Sans MS"/>
                          <w:i/>
                          <w:color w:val="009999"/>
                          <w:sz w:val="20"/>
                          <w:szCs w:val="20"/>
                        </w:rPr>
                      </w:pPr>
                      <w:r w:rsidRPr="00BE3A39">
                        <w:rPr>
                          <w:rFonts w:ascii="Comic Sans MS" w:hAnsi="Comic Sans MS"/>
                          <w:i/>
                          <w:color w:val="009999"/>
                          <w:sz w:val="20"/>
                          <w:szCs w:val="20"/>
                        </w:rPr>
                        <w:t>Counseling and education for the whole family</w:t>
                      </w:r>
                    </w:p>
                  </w:txbxContent>
                </v:textbox>
                <w10:wrap type="square"/>
              </v:shape>
            </w:pict>
          </mc:Fallback>
        </mc:AlternateContent>
      </w:r>
      <w:r w:rsidR="00A36394">
        <w:rPr>
          <w:noProof/>
        </w:rPr>
        <mc:AlternateContent>
          <mc:Choice Requires="wps">
            <w:drawing>
              <wp:anchor distT="45720" distB="45720" distL="114300" distR="114300" simplePos="0" relativeHeight="251659264" behindDoc="0" locked="0" layoutInCell="1" allowOverlap="1" wp14:anchorId="779D1DD6" wp14:editId="618EA369">
                <wp:simplePos x="0" y="0"/>
                <wp:positionH relativeFrom="column">
                  <wp:posOffset>-22860</wp:posOffset>
                </wp:positionH>
                <wp:positionV relativeFrom="paragraph">
                  <wp:posOffset>0</wp:posOffset>
                </wp:positionV>
                <wp:extent cx="4732020" cy="815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815340"/>
                        </a:xfrm>
                        <a:prstGeom prst="rect">
                          <a:avLst/>
                        </a:prstGeom>
                        <a:solidFill>
                          <a:srgbClr val="FFFFFF"/>
                        </a:solidFill>
                        <a:ln w="9525">
                          <a:noFill/>
                          <a:miter lim="800000"/>
                          <a:headEnd/>
                          <a:tailEnd/>
                        </a:ln>
                      </wps:spPr>
                      <wps:txbx>
                        <w:txbxContent>
                          <w:p w:rsidR="00A36394" w:rsidRDefault="00A36394">
                            <w:r>
                              <w:rPr>
                                <w:noProof/>
                              </w:rPr>
                              <w:drawing>
                                <wp:inline distT="0" distB="0" distL="0" distR="0" wp14:anchorId="4A4A8D36" wp14:editId="29182D4E">
                                  <wp:extent cx="3843655" cy="701040"/>
                                  <wp:effectExtent l="0" t="0" r="4445" b="3810"/>
                                  <wp:docPr id="1" name="Picture 1" descr="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983" cy="7036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D1DD6" id="_x0000_s1027" type="#_x0000_t202" style="position:absolute;margin-left:-1.8pt;margin-top:0;width:372.6pt;height:6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CdIgIAACQEAAAOAAAAZHJzL2Uyb0RvYy54bWysU9tuGyEQfa/Uf0C813uJXScrr6PUqatK&#10;6UVK+gEsy3pRgaGAvet+fQfWcaz0rSoPaGCGw5kzM6vbUStyEM5LMDUtZjklwnBopdnV9MfT9t01&#10;JT4w0zIFRtT0KDy9Xb99sxpsJUroQbXCEQQxvhpsTfsQbJVlnvdCMz8DKww6O3CaBTy6XdY6NiC6&#10;VlmZ5++zAVxrHXDhPd7eT066TvhdJ3j41nVeBKJqitxC2l3am7hn6xWrdo7ZXvITDfYPLDSTBj89&#10;Q92zwMjeyb+gtOQOPHRhxkFn0HWSi5QDZlPkr7J57JkVKRcUx9uzTP7/wfKvh++OyLamZbGkxDCN&#10;RXoSYyAfYCRl1GewvsKwR4uBYcRrrHPK1dsH4D89MbDpmdmJO+dg6AVrkV8RX2YXTyccH0Ga4Qu0&#10;+A3bB0hAY+d0FA/lIIiOdTqeaxOpcLycL6/KvEQXR991sbiap+JlrHp+bZ0PnwRoEo2aOqx9QmeH&#10;Bx8iG1Y9h8TPPCjZbqVS6eB2zUY5cmDYJ9u0UgKvwpQhQ01vFuUiIRuI71MLaRmwj5XUSC6Pa+qs&#10;qMZH06aQwKSabGSizEmeqMikTRibMVUiaRela6A9ol4OprbFMUOjB/ebkgFbtqb+1545QYn6bFDz&#10;m2KOopCQDvPFMqrlLj3NpYcZjlA1DZRM5iakuYhyGLjD2nQyyfbC5EQZWzGpeRqb2OuX5xT1Mtzr&#10;PwAAAP//AwBQSwMEFAAGAAgAAAAhAO7BJ97bAAAABwEAAA8AAABkcnMvZG93bnJldi54bWxMj9FO&#10;g0AQRd9N/IfNmPhi2qUVoSJLoyYaX1v7AQNMgcjOEnZb6N87PtnHm3ty50y+nW2vzjT6zrGB1TIC&#10;RVy5uuPGwOH7Y7EB5QNyjb1jMnAhD9vi9ibHrHYT7+i8D42SEfYZGmhDGDKtfdWSRb90A7F0Rzda&#10;DBLHRtcjTjJue72OokRb7FgutDjQe0vVz/5kDRy/poen56n8DId0Fydv2KWluxhzfze/voAKNId/&#10;GP70RR0KcSrdiWuvegOLx0RIA/KQtGm8klgKtt7EoItcX/sXvwAAAP//AwBQSwECLQAUAAYACAAA&#10;ACEAtoM4kv4AAADhAQAAEwAAAAAAAAAAAAAAAAAAAAAAW0NvbnRlbnRfVHlwZXNdLnhtbFBLAQIt&#10;ABQABgAIAAAAIQA4/SH/1gAAAJQBAAALAAAAAAAAAAAAAAAAAC8BAABfcmVscy8ucmVsc1BLAQIt&#10;ABQABgAIAAAAIQBZFNCdIgIAACQEAAAOAAAAAAAAAAAAAAAAAC4CAABkcnMvZTJvRG9jLnhtbFBL&#10;AQItABQABgAIAAAAIQDuwSfe2wAAAAcBAAAPAAAAAAAAAAAAAAAAAHwEAABkcnMvZG93bnJldi54&#10;bWxQSwUGAAAAAAQABADzAAAAhAUAAAAA&#10;" stroked="f">
                <v:textbox>
                  <w:txbxContent>
                    <w:p w:rsidR="00A36394" w:rsidRDefault="00A36394">
                      <w:r>
                        <w:rPr>
                          <w:noProof/>
                        </w:rPr>
                        <w:drawing>
                          <wp:inline distT="0" distB="0" distL="0" distR="0" wp14:anchorId="4A4A8D36" wp14:editId="29182D4E">
                            <wp:extent cx="3843655" cy="701040"/>
                            <wp:effectExtent l="0" t="0" r="4445" b="3810"/>
                            <wp:docPr id="1" name="Picture 1" descr="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983" cy="703653"/>
                                    </a:xfrm>
                                    <a:prstGeom prst="rect">
                                      <a:avLst/>
                                    </a:prstGeom>
                                    <a:noFill/>
                                    <a:ln>
                                      <a:noFill/>
                                    </a:ln>
                                  </pic:spPr>
                                </pic:pic>
                              </a:graphicData>
                            </a:graphic>
                          </wp:inline>
                        </w:drawing>
                      </w:r>
                    </w:p>
                  </w:txbxContent>
                </v:textbox>
                <w10:wrap type="square"/>
              </v:shape>
            </w:pict>
          </mc:Fallback>
        </mc:AlternateContent>
      </w:r>
    </w:p>
    <w:p w:rsidR="00BE3A39" w:rsidRDefault="00BE3A39" w:rsidP="00A36394"/>
    <w:p w:rsidR="00BE3A39" w:rsidRDefault="00BE3A39" w:rsidP="00A36394"/>
    <w:p w:rsidR="00A36394" w:rsidRPr="00BE3A39" w:rsidRDefault="00A36394" w:rsidP="00A36394">
      <w:r w:rsidRPr="00A36394">
        <w:rPr>
          <w:rFonts w:asciiTheme="minorHAnsi" w:hAnsiTheme="minorHAnsi"/>
          <w:b/>
          <w:sz w:val="24"/>
          <w:szCs w:val="24"/>
        </w:rPr>
        <w:t xml:space="preserve">Learning Center Teacher / </w:t>
      </w:r>
      <w:r w:rsidR="000E0B26" w:rsidRPr="00A36394">
        <w:rPr>
          <w:rFonts w:asciiTheme="minorHAnsi" w:hAnsiTheme="minorHAnsi"/>
          <w:b/>
          <w:sz w:val="24"/>
          <w:szCs w:val="24"/>
        </w:rPr>
        <w:t xml:space="preserve">Case Coordinator / </w:t>
      </w:r>
      <w:r w:rsidRPr="00A36394">
        <w:rPr>
          <w:rFonts w:asciiTheme="minorHAnsi" w:hAnsiTheme="minorHAnsi"/>
          <w:b/>
          <w:sz w:val="24"/>
          <w:szCs w:val="24"/>
        </w:rPr>
        <w:t xml:space="preserve">Outreach Coordinator </w:t>
      </w:r>
    </w:p>
    <w:p w:rsidR="00A36394" w:rsidRPr="00A36394" w:rsidRDefault="00A36394" w:rsidP="00A36394">
      <w:pPr>
        <w:rPr>
          <w:rFonts w:asciiTheme="minorHAnsi" w:hAnsiTheme="minorHAnsi"/>
          <w:b/>
          <w:sz w:val="24"/>
          <w:szCs w:val="24"/>
        </w:rPr>
      </w:pPr>
      <w:r w:rsidRPr="00A36394">
        <w:rPr>
          <w:rFonts w:asciiTheme="minorHAnsi" w:hAnsiTheme="minorHAnsi"/>
          <w:b/>
          <w:sz w:val="24"/>
          <w:szCs w:val="24"/>
        </w:rPr>
        <w:t xml:space="preserve">St. Joseph Worker Program </w:t>
      </w:r>
    </w:p>
    <w:p w:rsidR="00A36394" w:rsidRDefault="00A36394" w:rsidP="00567F8F">
      <w:pPr>
        <w:rPr>
          <w:rFonts w:asciiTheme="minorHAnsi" w:hAnsiTheme="minorHAnsi"/>
          <w:sz w:val="24"/>
          <w:szCs w:val="24"/>
        </w:rPr>
      </w:pPr>
    </w:p>
    <w:p w:rsidR="00567F8F" w:rsidRPr="00567F8F" w:rsidRDefault="00567F8F" w:rsidP="00567F8F">
      <w:pPr>
        <w:rPr>
          <w:rFonts w:asciiTheme="minorHAnsi" w:hAnsiTheme="minorHAnsi"/>
          <w:b/>
        </w:rPr>
      </w:pPr>
      <w:r>
        <w:rPr>
          <w:rFonts w:asciiTheme="minorHAnsi" w:hAnsiTheme="minorHAnsi"/>
          <w:b/>
        </w:rPr>
        <w:t>Valley Family Center</w:t>
      </w:r>
    </w:p>
    <w:p w:rsidR="00A36394" w:rsidRPr="00567F8F" w:rsidRDefault="00A36394" w:rsidP="00A36394">
      <w:pPr>
        <w:rPr>
          <w:rStyle w:val="Strong"/>
          <w:rFonts w:asciiTheme="minorHAnsi" w:eastAsiaTheme="majorEastAsia" w:hAnsiTheme="minorHAnsi"/>
          <w:b w:val="0"/>
        </w:rPr>
      </w:pPr>
      <w:r w:rsidRPr="00567F8F">
        <w:rPr>
          <w:rFonts w:asciiTheme="minorHAnsi" w:hAnsiTheme="minorHAnsi"/>
        </w:rPr>
        <w:t xml:space="preserve">Valley Family Center was founded in 1987 by Sr. Una Connolly, RSC with the mission to </w:t>
      </w:r>
      <w:r w:rsidRPr="00567F8F">
        <w:rPr>
          <w:rStyle w:val="Strong"/>
          <w:rFonts w:asciiTheme="minorHAnsi" w:eastAsiaTheme="majorEastAsia" w:hAnsiTheme="minorHAnsi"/>
          <w:b w:val="0"/>
        </w:rPr>
        <w:t xml:space="preserve">provide counseling and educational services that facilitate personal growth, strengthen the family unit, and protect human dignity for all persons in need. </w:t>
      </w:r>
      <w:r w:rsidR="00AE614F" w:rsidRPr="00567F8F">
        <w:rPr>
          <w:rStyle w:val="Strong"/>
          <w:rFonts w:asciiTheme="minorHAnsi" w:eastAsiaTheme="majorEastAsia" w:hAnsiTheme="minorHAnsi"/>
          <w:b w:val="0"/>
        </w:rPr>
        <w:t xml:space="preserve">To achieve the mission, Valley Family Center provides individual, couple and family therapy for adults and children, programs for victims of domestic violence, anger management and parent education for adults, and the Learning Center after school tutoring program. </w:t>
      </w:r>
      <w:r w:rsidRPr="00567F8F">
        <w:rPr>
          <w:rStyle w:val="Strong"/>
          <w:rFonts w:asciiTheme="minorHAnsi" w:eastAsiaTheme="majorEastAsia" w:hAnsiTheme="minorHAnsi"/>
          <w:b w:val="0"/>
        </w:rPr>
        <w:t>Culturally competent counseling and education are provided in English and Spanish</w:t>
      </w:r>
      <w:r w:rsidR="009C39D4">
        <w:rPr>
          <w:rStyle w:val="Strong"/>
          <w:rFonts w:asciiTheme="minorHAnsi" w:eastAsiaTheme="majorEastAsia" w:hAnsiTheme="minorHAnsi"/>
          <w:b w:val="0"/>
        </w:rPr>
        <w:t xml:space="preserve"> and meet the needs of the low income community</w:t>
      </w:r>
      <w:r w:rsidRPr="00567F8F">
        <w:rPr>
          <w:rStyle w:val="Strong"/>
          <w:rFonts w:asciiTheme="minorHAnsi" w:eastAsiaTheme="majorEastAsia" w:hAnsiTheme="minorHAnsi"/>
          <w:b w:val="0"/>
        </w:rPr>
        <w:t xml:space="preserve">. Last year, Valley Family Center served 978 unduplicated clients through on-site programs, and an additional 1,095 through outreach and education about domestic violence.  Thirty-eight percent of clients received more than one service at the Center for coordinated, holistic and family based care. </w:t>
      </w:r>
      <w:r w:rsidR="00AE614F">
        <w:rPr>
          <w:rStyle w:val="Strong"/>
          <w:rFonts w:asciiTheme="minorHAnsi" w:eastAsiaTheme="majorEastAsia" w:hAnsiTheme="minorHAnsi"/>
          <w:b w:val="0"/>
        </w:rPr>
        <w:t>Learn more about the Center at</w:t>
      </w:r>
      <w:r w:rsidR="00567F8F" w:rsidRPr="00567F8F">
        <w:rPr>
          <w:rStyle w:val="Strong"/>
          <w:rFonts w:asciiTheme="minorHAnsi" w:eastAsiaTheme="majorEastAsia" w:hAnsiTheme="minorHAnsi"/>
          <w:b w:val="0"/>
        </w:rPr>
        <w:t xml:space="preserve"> </w:t>
      </w:r>
      <w:hyperlink r:id="rId7" w:history="1">
        <w:r w:rsidR="00567F8F" w:rsidRPr="00567F8F">
          <w:rPr>
            <w:rStyle w:val="Hyperlink"/>
            <w:rFonts w:asciiTheme="minorHAnsi" w:eastAsiaTheme="majorEastAsia" w:hAnsiTheme="minorHAnsi"/>
          </w:rPr>
          <w:t>www.valleyfamilycenter.org</w:t>
        </w:r>
      </w:hyperlink>
      <w:r w:rsidR="00567F8F" w:rsidRPr="00567F8F">
        <w:rPr>
          <w:rStyle w:val="Strong"/>
          <w:rFonts w:asciiTheme="minorHAnsi" w:eastAsiaTheme="majorEastAsia" w:hAnsiTheme="minorHAnsi"/>
          <w:b w:val="0"/>
        </w:rPr>
        <w:t xml:space="preserve">. </w:t>
      </w:r>
    </w:p>
    <w:p w:rsidR="00A36394" w:rsidRPr="00567F8F" w:rsidRDefault="00A36394" w:rsidP="00A36394">
      <w:pPr>
        <w:rPr>
          <w:rStyle w:val="Strong"/>
          <w:rFonts w:asciiTheme="minorHAnsi" w:eastAsiaTheme="majorEastAsia" w:hAnsiTheme="minorHAnsi"/>
          <w:b w:val="0"/>
        </w:rPr>
      </w:pPr>
    </w:p>
    <w:p w:rsidR="00A36394" w:rsidRPr="00567F8F" w:rsidRDefault="00567F8F" w:rsidP="00567F8F">
      <w:pPr>
        <w:rPr>
          <w:rStyle w:val="Strong"/>
          <w:rFonts w:asciiTheme="minorHAnsi" w:hAnsiTheme="minorHAnsi"/>
          <w:bCs w:val="0"/>
        </w:rPr>
      </w:pPr>
      <w:r>
        <w:rPr>
          <w:rStyle w:val="Strong"/>
          <w:rFonts w:asciiTheme="minorHAnsi" w:hAnsiTheme="minorHAnsi"/>
          <w:bCs w:val="0"/>
        </w:rPr>
        <w:t>Position Summary</w:t>
      </w:r>
    </w:p>
    <w:p w:rsidR="00A36394" w:rsidRPr="00567F8F" w:rsidRDefault="00A36394" w:rsidP="00567F8F">
      <w:pPr>
        <w:rPr>
          <w:rStyle w:val="Strong"/>
          <w:rFonts w:asciiTheme="minorHAnsi" w:eastAsiaTheme="majorEastAsia" w:hAnsiTheme="minorHAnsi"/>
          <w:b w:val="0"/>
        </w:rPr>
      </w:pPr>
      <w:r w:rsidRPr="00567F8F">
        <w:rPr>
          <w:rStyle w:val="Strong"/>
          <w:rFonts w:asciiTheme="minorHAnsi" w:eastAsiaTheme="majorEastAsia" w:hAnsiTheme="minorHAnsi"/>
          <w:b w:val="0"/>
        </w:rPr>
        <w:t>The St. Joseph Worker will work in a variety of capaci</w:t>
      </w:r>
      <w:r w:rsidR="005E3D02">
        <w:rPr>
          <w:rStyle w:val="Strong"/>
          <w:rFonts w:asciiTheme="minorHAnsi" w:eastAsiaTheme="majorEastAsia" w:hAnsiTheme="minorHAnsi"/>
          <w:b w:val="0"/>
        </w:rPr>
        <w:t>ties to expand the services</w:t>
      </w:r>
      <w:r w:rsidRPr="00567F8F">
        <w:rPr>
          <w:rStyle w:val="Strong"/>
          <w:rFonts w:asciiTheme="minorHAnsi" w:eastAsiaTheme="majorEastAsia" w:hAnsiTheme="minorHAnsi"/>
          <w:b w:val="0"/>
        </w:rPr>
        <w:t xml:space="preserve"> the Center is able to provide to the community. </w:t>
      </w:r>
    </w:p>
    <w:p w:rsidR="00A36394" w:rsidRPr="00567F8F" w:rsidRDefault="00A36394" w:rsidP="00567F8F">
      <w:pPr>
        <w:pStyle w:val="ListParagraph"/>
        <w:numPr>
          <w:ilvl w:val="0"/>
          <w:numId w:val="4"/>
        </w:numPr>
        <w:rPr>
          <w:rStyle w:val="Strong"/>
          <w:rFonts w:eastAsiaTheme="majorEastAsia"/>
          <w:b w:val="0"/>
        </w:rPr>
      </w:pPr>
      <w:r w:rsidRPr="00567F8F">
        <w:rPr>
          <w:rStyle w:val="Strong"/>
          <w:rFonts w:eastAsiaTheme="majorEastAsia"/>
          <w:b w:val="0"/>
        </w:rPr>
        <w:t xml:space="preserve">The </w:t>
      </w:r>
      <w:r w:rsidRPr="004A15C5">
        <w:rPr>
          <w:rStyle w:val="Strong"/>
          <w:rFonts w:eastAsiaTheme="majorEastAsia"/>
        </w:rPr>
        <w:t>Learning Center Teacher</w:t>
      </w:r>
      <w:r w:rsidRPr="00567F8F">
        <w:rPr>
          <w:rStyle w:val="Strong"/>
          <w:rFonts w:eastAsiaTheme="majorEastAsia"/>
          <w:b w:val="0"/>
        </w:rPr>
        <w:t xml:space="preserve"> will provide tutoring and instruction </w:t>
      </w:r>
      <w:r w:rsidR="004A15C5">
        <w:rPr>
          <w:rStyle w:val="Strong"/>
          <w:rFonts w:eastAsiaTheme="majorEastAsia"/>
          <w:b w:val="0"/>
        </w:rPr>
        <w:t xml:space="preserve">to children </w:t>
      </w:r>
      <w:r w:rsidRPr="00567F8F">
        <w:rPr>
          <w:rStyle w:val="Strong"/>
          <w:rFonts w:eastAsiaTheme="majorEastAsia"/>
          <w:b w:val="0"/>
        </w:rPr>
        <w:t>in the Learning Center, help wit</w:t>
      </w:r>
      <w:r w:rsidR="004A15C5">
        <w:rPr>
          <w:rStyle w:val="Strong"/>
          <w:rFonts w:eastAsiaTheme="majorEastAsia"/>
          <w:b w:val="0"/>
        </w:rPr>
        <w:t xml:space="preserve">h STEM </w:t>
      </w:r>
      <w:r w:rsidR="00C518ED">
        <w:rPr>
          <w:rStyle w:val="Strong"/>
          <w:rFonts w:eastAsiaTheme="majorEastAsia"/>
          <w:b w:val="0"/>
        </w:rPr>
        <w:t xml:space="preserve">(Science, Technology, Engineering, Math) </w:t>
      </w:r>
      <w:bookmarkStart w:id="0" w:name="_GoBack"/>
      <w:bookmarkEnd w:id="0"/>
      <w:r w:rsidR="004A15C5">
        <w:rPr>
          <w:rStyle w:val="Strong"/>
          <w:rFonts w:eastAsiaTheme="majorEastAsia"/>
          <w:b w:val="0"/>
        </w:rPr>
        <w:t>programming,</w:t>
      </w:r>
      <w:r w:rsidRPr="00567F8F">
        <w:rPr>
          <w:rStyle w:val="Strong"/>
          <w:rFonts w:eastAsiaTheme="majorEastAsia"/>
          <w:b w:val="0"/>
        </w:rPr>
        <w:t xml:space="preserve"> </w:t>
      </w:r>
      <w:r w:rsidR="00567F8F" w:rsidRPr="00567F8F">
        <w:rPr>
          <w:rStyle w:val="Strong"/>
          <w:rFonts w:eastAsiaTheme="majorEastAsia"/>
          <w:b w:val="0"/>
        </w:rPr>
        <w:t xml:space="preserve">program </w:t>
      </w:r>
      <w:r w:rsidR="004A15C5">
        <w:rPr>
          <w:rStyle w:val="Strong"/>
          <w:rFonts w:eastAsiaTheme="majorEastAsia"/>
          <w:b w:val="0"/>
        </w:rPr>
        <w:t xml:space="preserve">outreach and </w:t>
      </w:r>
      <w:r w:rsidR="00567F8F" w:rsidRPr="00567F8F">
        <w:rPr>
          <w:rStyle w:val="Strong"/>
          <w:rFonts w:eastAsiaTheme="majorEastAsia"/>
          <w:b w:val="0"/>
        </w:rPr>
        <w:t xml:space="preserve">evaluation. </w:t>
      </w:r>
      <w:r w:rsidR="000E0B26">
        <w:rPr>
          <w:rStyle w:val="Strong"/>
          <w:rFonts w:eastAsiaTheme="majorEastAsia"/>
          <w:b w:val="0"/>
        </w:rPr>
        <w:t>(10</w:t>
      </w:r>
      <w:r w:rsidR="004A15C5">
        <w:rPr>
          <w:rStyle w:val="Strong"/>
          <w:rFonts w:eastAsiaTheme="majorEastAsia"/>
          <w:b w:val="0"/>
        </w:rPr>
        <w:t xml:space="preserve"> hours / week)</w:t>
      </w:r>
    </w:p>
    <w:p w:rsidR="00A36394" w:rsidRDefault="00A36394" w:rsidP="00567F8F">
      <w:pPr>
        <w:pStyle w:val="ListParagraph"/>
        <w:numPr>
          <w:ilvl w:val="0"/>
          <w:numId w:val="4"/>
        </w:numPr>
        <w:rPr>
          <w:rStyle w:val="Strong"/>
          <w:rFonts w:eastAsiaTheme="majorEastAsia"/>
          <w:b w:val="0"/>
        </w:rPr>
      </w:pPr>
      <w:r w:rsidRPr="00567F8F">
        <w:rPr>
          <w:rStyle w:val="Strong"/>
          <w:rFonts w:eastAsiaTheme="majorEastAsia"/>
          <w:b w:val="0"/>
        </w:rPr>
        <w:t xml:space="preserve">The </w:t>
      </w:r>
      <w:r w:rsidRPr="004A15C5">
        <w:rPr>
          <w:rStyle w:val="Strong"/>
          <w:rFonts w:eastAsiaTheme="majorEastAsia"/>
        </w:rPr>
        <w:t>Case Coordinator</w:t>
      </w:r>
      <w:r w:rsidRPr="00567F8F">
        <w:rPr>
          <w:rStyle w:val="Strong"/>
          <w:rFonts w:eastAsiaTheme="majorEastAsia"/>
          <w:b w:val="0"/>
        </w:rPr>
        <w:t xml:space="preserve"> will </w:t>
      </w:r>
      <w:r w:rsidR="004A15C5">
        <w:rPr>
          <w:rStyle w:val="Strong"/>
          <w:rFonts w:eastAsiaTheme="majorEastAsia"/>
          <w:b w:val="0"/>
        </w:rPr>
        <w:t>conduct</w:t>
      </w:r>
      <w:r w:rsidRPr="00567F8F">
        <w:rPr>
          <w:rStyle w:val="Strong"/>
          <w:rFonts w:eastAsiaTheme="majorEastAsia"/>
          <w:b w:val="0"/>
        </w:rPr>
        <w:t xml:space="preserve"> intake and exit interviews with clients in the Victims of Domestic Violence, Anger Management and Parent Education programs. </w:t>
      </w:r>
      <w:r w:rsidR="00865FF6">
        <w:rPr>
          <w:rStyle w:val="Strong"/>
          <w:rFonts w:eastAsiaTheme="majorEastAsia"/>
          <w:b w:val="0"/>
        </w:rPr>
        <w:t>She will work to meet client needs and reduce barriers through follow up and collaboration with VFC pr</w:t>
      </w:r>
      <w:r w:rsidR="004A15C5">
        <w:rPr>
          <w:rStyle w:val="Strong"/>
          <w:rFonts w:eastAsiaTheme="majorEastAsia"/>
          <w:b w:val="0"/>
        </w:rPr>
        <w:t>ograms and community partners. She will o</w:t>
      </w:r>
      <w:r w:rsidR="00865FF6">
        <w:rPr>
          <w:rStyle w:val="Strong"/>
          <w:rFonts w:eastAsiaTheme="majorEastAsia"/>
          <w:b w:val="0"/>
        </w:rPr>
        <w:t>pen</w:t>
      </w:r>
      <w:r w:rsidR="00AE614F">
        <w:rPr>
          <w:rStyle w:val="Strong"/>
          <w:rFonts w:eastAsiaTheme="majorEastAsia"/>
          <w:b w:val="0"/>
        </w:rPr>
        <w:t xml:space="preserve"> </w:t>
      </w:r>
      <w:r w:rsidR="00865FF6">
        <w:rPr>
          <w:rStyle w:val="Strong"/>
          <w:rFonts w:eastAsiaTheme="majorEastAsia"/>
          <w:b w:val="0"/>
        </w:rPr>
        <w:t>/ close client files, assign clients to VFC services, and complete court / social worker paperwork</w:t>
      </w:r>
      <w:r w:rsidR="004A15C5">
        <w:rPr>
          <w:rStyle w:val="Strong"/>
          <w:rFonts w:eastAsiaTheme="majorEastAsia"/>
          <w:b w:val="0"/>
        </w:rPr>
        <w:t xml:space="preserve"> related to the case</w:t>
      </w:r>
      <w:r w:rsidR="00865FF6">
        <w:rPr>
          <w:rStyle w:val="Strong"/>
          <w:rFonts w:eastAsiaTheme="majorEastAsia"/>
          <w:b w:val="0"/>
        </w:rPr>
        <w:t>.</w:t>
      </w:r>
      <w:r w:rsidR="004A15C5">
        <w:rPr>
          <w:rStyle w:val="Strong"/>
          <w:rFonts w:eastAsiaTheme="majorEastAsia"/>
          <w:b w:val="0"/>
        </w:rPr>
        <w:t xml:space="preserve"> She will work closely with the Program Coordinator</w:t>
      </w:r>
      <w:r w:rsidR="004C0FBB">
        <w:rPr>
          <w:rStyle w:val="Strong"/>
          <w:rFonts w:eastAsiaTheme="majorEastAsia"/>
          <w:b w:val="0"/>
        </w:rPr>
        <w:t xml:space="preserve"> to coordinate cases.</w:t>
      </w:r>
      <w:r w:rsidR="00865FF6">
        <w:rPr>
          <w:rStyle w:val="Strong"/>
          <w:rFonts w:eastAsiaTheme="majorEastAsia"/>
          <w:b w:val="0"/>
        </w:rPr>
        <w:t xml:space="preserve"> </w:t>
      </w:r>
      <w:r w:rsidR="004C0FBB">
        <w:rPr>
          <w:rStyle w:val="Strong"/>
          <w:rFonts w:eastAsiaTheme="majorEastAsia"/>
          <w:b w:val="0"/>
        </w:rPr>
        <w:t>(1</w:t>
      </w:r>
      <w:r w:rsidR="000E0B26">
        <w:rPr>
          <w:rStyle w:val="Strong"/>
          <w:rFonts w:eastAsiaTheme="majorEastAsia"/>
          <w:b w:val="0"/>
        </w:rPr>
        <w:t>0</w:t>
      </w:r>
      <w:r w:rsidR="004C0FBB">
        <w:rPr>
          <w:rStyle w:val="Strong"/>
          <w:rFonts w:eastAsiaTheme="majorEastAsia"/>
          <w:b w:val="0"/>
        </w:rPr>
        <w:t xml:space="preserve"> hours / week)</w:t>
      </w:r>
    </w:p>
    <w:p w:rsidR="00A36394" w:rsidRDefault="004C0FBB" w:rsidP="00A36394">
      <w:pPr>
        <w:pStyle w:val="ListParagraph"/>
        <w:numPr>
          <w:ilvl w:val="0"/>
          <w:numId w:val="4"/>
        </w:numPr>
        <w:rPr>
          <w:rStyle w:val="Strong"/>
          <w:rFonts w:eastAsiaTheme="majorEastAsia"/>
          <w:b w:val="0"/>
        </w:rPr>
      </w:pPr>
      <w:r w:rsidRPr="00567F8F">
        <w:rPr>
          <w:rStyle w:val="Strong"/>
          <w:rFonts w:eastAsiaTheme="majorEastAsia"/>
          <w:b w:val="0"/>
        </w:rPr>
        <w:t xml:space="preserve">The </w:t>
      </w:r>
      <w:r w:rsidRPr="004A15C5">
        <w:rPr>
          <w:rStyle w:val="Strong"/>
          <w:rFonts w:eastAsiaTheme="majorEastAsia"/>
        </w:rPr>
        <w:t>Outreach Coordinator</w:t>
      </w:r>
      <w:r w:rsidRPr="00567F8F">
        <w:rPr>
          <w:rStyle w:val="Strong"/>
          <w:rFonts w:eastAsiaTheme="majorEastAsia"/>
          <w:b w:val="0"/>
        </w:rPr>
        <w:t xml:space="preserve"> will </w:t>
      </w:r>
      <w:r w:rsidR="005E3D02">
        <w:rPr>
          <w:rStyle w:val="Strong"/>
          <w:rFonts w:eastAsiaTheme="majorEastAsia"/>
          <w:b w:val="0"/>
        </w:rPr>
        <w:t>conduct</w:t>
      </w:r>
      <w:r w:rsidRPr="00567F8F">
        <w:rPr>
          <w:rStyle w:val="Strong"/>
          <w:rFonts w:eastAsiaTheme="majorEastAsia"/>
          <w:b w:val="0"/>
        </w:rPr>
        <w:t xml:space="preserve"> outreach to local schools, churches, community organizations and groups to increase awareness of Valley Family Center program</w:t>
      </w:r>
      <w:r w:rsidR="005E3D02">
        <w:rPr>
          <w:rStyle w:val="Strong"/>
          <w:rFonts w:eastAsiaTheme="majorEastAsia"/>
          <w:b w:val="0"/>
        </w:rPr>
        <w:t>s</w:t>
      </w:r>
      <w:r w:rsidRPr="00567F8F">
        <w:rPr>
          <w:rStyle w:val="Strong"/>
          <w:rFonts w:eastAsiaTheme="majorEastAsia"/>
          <w:b w:val="0"/>
        </w:rPr>
        <w:t xml:space="preserve"> in the community, recruit clients, volunteers and build partnerships.</w:t>
      </w:r>
      <w:r>
        <w:rPr>
          <w:rStyle w:val="Strong"/>
          <w:rFonts w:eastAsiaTheme="majorEastAsia"/>
          <w:b w:val="0"/>
        </w:rPr>
        <w:t xml:space="preserve"> She will h</w:t>
      </w:r>
      <w:r w:rsidRPr="00567F8F">
        <w:rPr>
          <w:rStyle w:val="Strong"/>
          <w:rFonts w:eastAsiaTheme="majorEastAsia"/>
          <w:b w:val="0"/>
        </w:rPr>
        <w:t>elp with social media, health fairs and other outreach activities.</w:t>
      </w:r>
      <w:r>
        <w:rPr>
          <w:rStyle w:val="Strong"/>
          <w:rFonts w:eastAsiaTheme="majorEastAsia"/>
          <w:b w:val="0"/>
        </w:rPr>
        <w:t xml:space="preserve"> (10 hours / week)</w:t>
      </w:r>
    </w:p>
    <w:p w:rsidR="000E0B26" w:rsidRPr="00AE614F" w:rsidRDefault="000E0B26" w:rsidP="00A36394">
      <w:pPr>
        <w:pStyle w:val="ListParagraph"/>
        <w:numPr>
          <w:ilvl w:val="0"/>
          <w:numId w:val="4"/>
        </w:numPr>
        <w:rPr>
          <w:rFonts w:eastAsiaTheme="majorEastAsia"/>
          <w:bCs/>
        </w:rPr>
      </w:pPr>
      <w:r>
        <w:rPr>
          <w:rStyle w:val="Strong"/>
          <w:rFonts w:eastAsiaTheme="majorEastAsia"/>
          <w:b w:val="0"/>
        </w:rPr>
        <w:t xml:space="preserve">Other Responsibilities will include front desk/reception backup, data entry and the opportunity to provide support for the fall and spring fundraisers. (6 hours / week) </w:t>
      </w:r>
    </w:p>
    <w:p w:rsidR="00567F8F" w:rsidRPr="00567F8F" w:rsidRDefault="00567F8F" w:rsidP="00567F8F">
      <w:pPr>
        <w:pStyle w:val="Title"/>
        <w:jc w:val="both"/>
        <w:rPr>
          <w:rStyle w:val="Strong"/>
          <w:rFonts w:asciiTheme="minorHAnsi" w:hAnsiTheme="minorHAnsi"/>
          <w:sz w:val="22"/>
          <w:szCs w:val="22"/>
        </w:rPr>
      </w:pPr>
      <w:r w:rsidRPr="00567F8F">
        <w:rPr>
          <w:rStyle w:val="Strong"/>
          <w:rFonts w:asciiTheme="minorHAnsi" w:hAnsiTheme="minorHAnsi"/>
          <w:sz w:val="22"/>
          <w:szCs w:val="22"/>
        </w:rPr>
        <w:t>Qualifications and Skills</w:t>
      </w:r>
    </w:p>
    <w:p w:rsidR="00567F8F" w:rsidRDefault="00567F8F" w:rsidP="00567F8F">
      <w:pPr>
        <w:numPr>
          <w:ilvl w:val="0"/>
          <w:numId w:val="3"/>
        </w:numPr>
        <w:rPr>
          <w:rFonts w:asciiTheme="minorHAnsi" w:hAnsiTheme="minorHAnsi" w:cstheme="minorHAnsi"/>
        </w:rPr>
      </w:pPr>
      <w:r w:rsidRPr="00567F8F">
        <w:rPr>
          <w:rFonts w:asciiTheme="minorHAnsi" w:hAnsiTheme="minorHAnsi" w:cstheme="minorHAnsi"/>
        </w:rPr>
        <w:t>Bachelor’s degree in social work, psychology, education or related field</w:t>
      </w:r>
    </w:p>
    <w:p w:rsidR="00AE614F" w:rsidRPr="00567F8F" w:rsidRDefault="00AE614F" w:rsidP="00567F8F">
      <w:pPr>
        <w:numPr>
          <w:ilvl w:val="0"/>
          <w:numId w:val="3"/>
        </w:numPr>
        <w:rPr>
          <w:rFonts w:asciiTheme="minorHAnsi" w:hAnsiTheme="minorHAnsi" w:cstheme="minorHAnsi"/>
        </w:rPr>
      </w:pPr>
      <w:r>
        <w:rPr>
          <w:rFonts w:asciiTheme="minorHAnsi" w:hAnsiTheme="minorHAnsi" w:cstheme="minorHAnsi"/>
        </w:rPr>
        <w:t xml:space="preserve">Experience working with elementary school aged </w:t>
      </w:r>
      <w:r w:rsidR="005E3D02">
        <w:rPr>
          <w:rFonts w:asciiTheme="minorHAnsi" w:hAnsiTheme="minorHAnsi" w:cstheme="minorHAnsi"/>
        </w:rPr>
        <w:t>children</w:t>
      </w:r>
    </w:p>
    <w:p w:rsidR="00AE614F" w:rsidRDefault="00567F8F" w:rsidP="00567F8F">
      <w:pPr>
        <w:numPr>
          <w:ilvl w:val="0"/>
          <w:numId w:val="3"/>
        </w:numPr>
        <w:rPr>
          <w:rFonts w:asciiTheme="minorHAnsi" w:hAnsiTheme="minorHAnsi" w:cstheme="minorHAnsi"/>
        </w:rPr>
      </w:pPr>
      <w:r w:rsidRPr="00567F8F">
        <w:rPr>
          <w:rFonts w:asciiTheme="minorHAnsi" w:hAnsiTheme="minorHAnsi" w:cstheme="minorHAnsi"/>
        </w:rPr>
        <w:t>Strong interpersonal, writte</w:t>
      </w:r>
      <w:r w:rsidR="00AE614F">
        <w:rPr>
          <w:rFonts w:asciiTheme="minorHAnsi" w:hAnsiTheme="minorHAnsi" w:cstheme="minorHAnsi"/>
        </w:rPr>
        <w:t>n and oral communication skills</w:t>
      </w:r>
      <w:r w:rsidRPr="00567F8F">
        <w:rPr>
          <w:rFonts w:asciiTheme="minorHAnsi" w:hAnsiTheme="minorHAnsi" w:cstheme="minorHAnsi"/>
        </w:rPr>
        <w:t xml:space="preserve"> </w:t>
      </w:r>
    </w:p>
    <w:p w:rsidR="00AE614F" w:rsidRDefault="00AE614F" w:rsidP="00567F8F">
      <w:pPr>
        <w:numPr>
          <w:ilvl w:val="0"/>
          <w:numId w:val="3"/>
        </w:numPr>
        <w:rPr>
          <w:rFonts w:asciiTheme="minorHAnsi" w:hAnsiTheme="minorHAnsi" w:cstheme="minorHAnsi"/>
        </w:rPr>
      </w:pPr>
      <w:r>
        <w:rPr>
          <w:rFonts w:asciiTheme="minorHAnsi" w:hAnsiTheme="minorHAnsi" w:cstheme="minorHAnsi"/>
        </w:rPr>
        <w:t>A</w:t>
      </w:r>
      <w:r w:rsidR="00567F8F" w:rsidRPr="00567F8F">
        <w:rPr>
          <w:rFonts w:asciiTheme="minorHAnsi" w:hAnsiTheme="minorHAnsi" w:cstheme="minorHAnsi"/>
        </w:rPr>
        <w:t>bility to communicate with diverse audiences</w:t>
      </w:r>
    </w:p>
    <w:p w:rsidR="004A15C5" w:rsidRPr="004A15C5" w:rsidRDefault="00567F8F" w:rsidP="004A15C5">
      <w:pPr>
        <w:numPr>
          <w:ilvl w:val="0"/>
          <w:numId w:val="3"/>
        </w:numPr>
        <w:rPr>
          <w:rFonts w:asciiTheme="minorHAnsi" w:hAnsiTheme="minorHAnsi" w:cstheme="minorHAnsi"/>
        </w:rPr>
      </w:pPr>
      <w:r w:rsidRPr="00567F8F">
        <w:rPr>
          <w:rFonts w:asciiTheme="minorHAnsi" w:hAnsiTheme="minorHAnsi" w:cstheme="minorHAnsi"/>
        </w:rPr>
        <w:t>Ability to manage multiple tasks and priorities, including balancing direct service responsibilities with effective record keeping</w:t>
      </w:r>
    </w:p>
    <w:p w:rsidR="00567F8F" w:rsidRPr="00567F8F" w:rsidRDefault="00567F8F" w:rsidP="00567F8F">
      <w:pPr>
        <w:numPr>
          <w:ilvl w:val="0"/>
          <w:numId w:val="3"/>
        </w:numPr>
        <w:rPr>
          <w:rFonts w:asciiTheme="minorHAnsi" w:hAnsiTheme="minorHAnsi" w:cstheme="minorHAnsi"/>
        </w:rPr>
      </w:pPr>
      <w:r w:rsidRPr="00567F8F">
        <w:rPr>
          <w:rFonts w:asciiTheme="minorHAnsi" w:hAnsiTheme="minorHAnsi" w:cstheme="minorHAnsi"/>
        </w:rPr>
        <w:t xml:space="preserve">Strong administrative skills and </w:t>
      </w:r>
      <w:r w:rsidR="005E3D02">
        <w:rPr>
          <w:rFonts w:asciiTheme="minorHAnsi" w:hAnsiTheme="minorHAnsi" w:cstheme="minorHAnsi"/>
        </w:rPr>
        <w:t xml:space="preserve">proficiency in Microsoft Word and Excel </w:t>
      </w:r>
    </w:p>
    <w:p w:rsidR="00567F8F" w:rsidRPr="004A15C5" w:rsidRDefault="00567F8F" w:rsidP="00567F8F">
      <w:pPr>
        <w:numPr>
          <w:ilvl w:val="0"/>
          <w:numId w:val="3"/>
        </w:numPr>
        <w:jc w:val="both"/>
        <w:rPr>
          <w:rFonts w:asciiTheme="minorHAnsi" w:hAnsiTheme="minorHAnsi" w:cstheme="minorHAnsi"/>
          <w:b/>
        </w:rPr>
      </w:pPr>
      <w:r w:rsidRPr="00567F8F">
        <w:rPr>
          <w:rFonts w:asciiTheme="minorHAnsi" w:hAnsiTheme="minorHAnsi" w:cstheme="minorHAnsi"/>
        </w:rPr>
        <w:t xml:space="preserve">Oral and written fluency in Spanish </w:t>
      </w:r>
    </w:p>
    <w:p w:rsidR="004A15C5" w:rsidRPr="004A15C5" w:rsidRDefault="004A15C5" w:rsidP="004A15C5">
      <w:pPr>
        <w:jc w:val="both"/>
        <w:rPr>
          <w:rFonts w:asciiTheme="minorHAnsi" w:hAnsiTheme="minorHAnsi" w:cstheme="minorHAnsi"/>
          <w:b/>
        </w:rPr>
      </w:pPr>
    </w:p>
    <w:p w:rsidR="004A15C5" w:rsidRPr="004A15C5" w:rsidRDefault="004A15C5" w:rsidP="004A15C5">
      <w:pPr>
        <w:pStyle w:val="NoSpacing"/>
      </w:pPr>
      <w:r w:rsidRPr="004A15C5">
        <w:t xml:space="preserve">This job description can be </w:t>
      </w:r>
      <w:r w:rsidR="00AE614F">
        <w:t>adjusted</w:t>
      </w:r>
      <w:r w:rsidRPr="004A15C5">
        <w:t xml:space="preserve"> based on the interest, skills and talents of the St. Joseph Worker to meet her needs and those of Valley Family Center. </w:t>
      </w:r>
    </w:p>
    <w:p w:rsidR="00BA2887" w:rsidRDefault="00BE20F1"/>
    <w:sectPr w:rsidR="00BA2887" w:rsidSect="00BE20F1">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2CFB"/>
    <w:multiLevelType w:val="hybridMultilevel"/>
    <w:tmpl w:val="77AC6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24EE1"/>
    <w:multiLevelType w:val="hybridMultilevel"/>
    <w:tmpl w:val="9AB0F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EA6F85"/>
    <w:multiLevelType w:val="hybridMultilevel"/>
    <w:tmpl w:val="248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F5D83"/>
    <w:multiLevelType w:val="hybridMultilevel"/>
    <w:tmpl w:val="BC0211A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78424938"/>
    <w:multiLevelType w:val="hybridMultilevel"/>
    <w:tmpl w:val="5A5E2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94"/>
    <w:rsid w:val="000279DD"/>
    <w:rsid w:val="000E0B26"/>
    <w:rsid w:val="000E7AF5"/>
    <w:rsid w:val="004A15C5"/>
    <w:rsid w:val="004C0FBB"/>
    <w:rsid w:val="00567F8F"/>
    <w:rsid w:val="005E3D02"/>
    <w:rsid w:val="00693EA2"/>
    <w:rsid w:val="00865FF6"/>
    <w:rsid w:val="009C39D4"/>
    <w:rsid w:val="00A36394"/>
    <w:rsid w:val="00AE614F"/>
    <w:rsid w:val="00BE20F1"/>
    <w:rsid w:val="00BE3A39"/>
    <w:rsid w:val="00C518ED"/>
    <w:rsid w:val="00D06101"/>
    <w:rsid w:val="00D2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4CDB1-67D9-48C8-8B03-F6B244FF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94"/>
    <w:pPr>
      <w:spacing w:after="160" w:line="259" w:lineRule="auto"/>
      <w:ind w:left="720"/>
      <w:contextualSpacing/>
    </w:pPr>
    <w:rPr>
      <w:rFonts w:asciiTheme="minorHAnsi" w:hAnsiTheme="minorHAnsi"/>
    </w:rPr>
  </w:style>
  <w:style w:type="character" w:styleId="Strong">
    <w:name w:val="Strong"/>
    <w:basedOn w:val="DefaultParagraphFont"/>
    <w:qFormat/>
    <w:rsid w:val="00A36394"/>
    <w:rPr>
      <w:b/>
      <w:bCs/>
    </w:rPr>
  </w:style>
  <w:style w:type="character" w:styleId="Hyperlink">
    <w:name w:val="Hyperlink"/>
    <w:basedOn w:val="DefaultParagraphFont"/>
    <w:uiPriority w:val="99"/>
    <w:unhideWhenUsed/>
    <w:rsid w:val="00567F8F"/>
    <w:rPr>
      <w:color w:val="0563C1" w:themeColor="hyperlink"/>
      <w:u w:val="single"/>
    </w:rPr>
  </w:style>
  <w:style w:type="paragraph" w:styleId="Title">
    <w:name w:val="Title"/>
    <w:basedOn w:val="Normal"/>
    <w:link w:val="TitleChar"/>
    <w:qFormat/>
    <w:rsid w:val="00567F8F"/>
    <w:pPr>
      <w:jc w:val="center"/>
    </w:pPr>
    <w:rPr>
      <w:rFonts w:eastAsia="Times New Roman" w:cs="Times New Roman"/>
      <w:sz w:val="44"/>
      <w:szCs w:val="20"/>
    </w:rPr>
  </w:style>
  <w:style w:type="character" w:customStyle="1" w:styleId="TitleChar">
    <w:name w:val="Title Char"/>
    <w:basedOn w:val="DefaultParagraphFont"/>
    <w:link w:val="Title"/>
    <w:rsid w:val="00567F8F"/>
    <w:rPr>
      <w:rFonts w:eastAsia="Times New Roman" w:cs="Times New Roman"/>
      <w:sz w:val="44"/>
      <w:szCs w:val="20"/>
    </w:rPr>
  </w:style>
  <w:style w:type="paragraph" w:styleId="NoSpacing">
    <w:name w:val="No Spacing"/>
    <w:uiPriority w:val="1"/>
    <w:qFormat/>
    <w:rsid w:val="004A15C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leyfamil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 #2</dc:creator>
  <cp:keywords/>
  <dc:description/>
  <cp:lastModifiedBy>Staff Room #2</cp:lastModifiedBy>
  <cp:revision>4</cp:revision>
  <dcterms:created xsi:type="dcterms:W3CDTF">2015-10-21T18:44:00Z</dcterms:created>
  <dcterms:modified xsi:type="dcterms:W3CDTF">2015-10-27T17:22:00Z</dcterms:modified>
</cp:coreProperties>
</file>